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00" w:rsidRPr="001B61C0" w:rsidRDefault="008D4000" w:rsidP="001B6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УТВЕРЖДЕН</w:t>
      </w:r>
    </w:p>
    <w:p w:rsidR="001B61C0" w:rsidRDefault="004044A3" w:rsidP="001B6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П</w:t>
      </w:r>
      <w:r w:rsidR="008D4000" w:rsidRPr="001B61C0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97746F" w:rsidRPr="001B61C0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8D4000" w:rsidRPr="001B61C0">
        <w:rPr>
          <w:rFonts w:ascii="Times New Roman" w:hAnsi="Times New Roman" w:cs="Times New Roman"/>
          <w:sz w:val="24"/>
          <w:szCs w:val="24"/>
        </w:rPr>
        <w:t>директора</w:t>
      </w:r>
      <w:r w:rsidR="001B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00" w:rsidRPr="001B61C0" w:rsidRDefault="008D4000" w:rsidP="001B6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ООО «</w:t>
      </w:r>
      <w:r w:rsidR="000727E8" w:rsidRPr="001B61C0">
        <w:rPr>
          <w:rFonts w:ascii="Times New Roman" w:hAnsi="Times New Roman" w:cs="Times New Roman"/>
          <w:sz w:val="24"/>
          <w:szCs w:val="24"/>
        </w:rPr>
        <w:t>Север</w:t>
      </w:r>
      <w:r w:rsidRPr="001B61C0">
        <w:rPr>
          <w:rFonts w:ascii="Times New Roman" w:hAnsi="Times New Roman" w:cs="Times New Roman"/>
          <w:sz w:val="24"/>
          <w:szCs w:val="24"/>
        </w:rPr>
        <w:t>»</w:t>
      </w:r>
    </w:p>
    <w:p w:rsidR="008D4000" w:rsidRPr="001B61C0" w:rsidRDefault="008D4000" w:rsidP="001B6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от «</w:t>
      </w:r>
      <w:r w:rsidR="000727E8" w:rsidRPr="001B61C0">
        <w:rPr>
          <w:rFonts w:ascii="Times New Roman" w:hAnsi="Times New Roman" w:cs="Times New Roman"/>
          <w:sz w:val="24"/>
          <w:szCs w:val="24"/>
        </w:rPr>
        <w:t>13</w:t>
      </w:r>
      <w:r w:rsidRPr="001B61C0">
        <w:rPr>
          <w:rFonts w:ascii="Times New Roman" w:hAnsi="Times New Roman" w:cs="Times New Roman"/>
          <w:sz w:val="24"/>
          <w:szCs w:val="24"/>
        </w:rPr>
        <w:t xml:space="preserve">» </w:t>
      </w:r>
      <w:r w:rsidR="000727E8" w:rsidRPr="001B61C0">
        <w:rPr>
          <w:rFonts w:ascii="Times New Roman" w:hAnsi="Times New Roman" w:cs="Times New Roman"/>
          <w:sz w:val="24"/>
          <w:szCs w:val="24"/>
        </w:rPr>
        <w:t>января</w:t>
      </w:r>
      <w:r w:rsidRPr="001B61C0">
        <w:rPr>
          <w:rFonts w:ascii="Times New Roman" w:hAnsi="Times New Roman" w:cs="Times New Roman"/>
          <w:sz w:val="24"/>
          <w:szCs w:val="24"/>
        </w:rPr>
        <w:t xml:space="preserve"> 20</w:t>
      </w:r>
      <w:r w:rsidR="000727E8" w:rsidRPr="001B61C0">
        <w:rPr>
          <w:rFonts w:ascii="Times New Roman" w:hAnsi="Times New Roman" w:cs="Times New Roman"/>
          <w:sz w:val="24"/>
          <w:szCs w:val="24"/>
        </w:rPr>
        <w:t>20</w:t>
      </w:r>
      <w:r w:rsidRPr="001B61C0">
        <w:rPr>
          <w:rFonts w:ascii="Times New Roman" w:hAnsi="Times New Roman" w:cs="Times New Roman"/>
          <w:sz w:val="24"/>
          <w:szCs w:val="24"/>
        </w:rPr>
        <w:t xml:space="preserve"> г</w:t>
      </w:r>
      <w:r w:rsidR="000727E8" w:rsidRPr="001B61C0">
        <w:rPr>
          <w:rFonts w:ascii="Times New Roman" w:hAnsi="Times New Roman" w:cs="Times New Roman"/>
          <w:sz w:val="24"/>
          <w:szCs w:val="24"/>
        </w:rPr>
        <w:t>ода</w:t>
      </w:r>
      <w:r w:rsidRPr="001B61C0">
        <w:rPr>
          <w:rFonts w:ascii="Times New Roman" w:hAnsi="Times New Roman" w:cs="Times New Roman"/>
          <w:sz w:val="24"/>
          <w:szCs w:val="24"/>
        </w:rPr>
        <w:t xml:space="preserve"> № </w:t>
      </w:r>
      <w:r w:rsidR="000727E8" w:rsidRPr="001B61C0">
        <w:rPr>
          <w:rFonts w:ascii="Times New Roman" w:hAnsi="Times New Roman" w:cs="Times New Roman"/>
          <w:sz w:val="24"/>
          <w:szCs w:val="24"/>
        </w:rPr>
        <w:t>2-АП</w:t>
      </w:r>
    </w:p>
    <w:p w:rsidR="001B61C0" w:rsidRDefault="001B61C0" w:rsidP="00072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00" w:rsidRPr="001B61C0" w:rsidRDefault="008D4000" w:rsidP="00072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B61C0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E64C8F" w:rsidRDefault="00E64C8F" w:rsidP="00072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8D4000" w:rsidRDefault="008D4000" w:rsidP="00072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B61C0">
        <w:rPr>
          <w:rFonts w:ascii="Times New Roman" w:hAnsi="Times New Roman" w:cs="Times New Roman"/>
          <w:b/>
          <w:bCs/>
          <w:sz w:val="24"/>
          <w:szCs w:val="24"/>
        </w:rPr>
        <w:t>в ООО «</w:t>
      </w:r>
      <w:r w:rsidR="000727E8" w:rsidRPr="001B61C0">
        <w:rPr>
          <w:rFonts w:ascii="Times New Roman" w:hAnsi="Times New Roman" w:cs="Times New Roman"/>
          <w:b/>
          <w:bCs/>
          <w:sz w:val="24"/>
          <w:szCs w:val="24"/>
        </w:rPr>
        <w:t>Север</w:t>
      </w:r>
      <w:r w:rsidRPr="001B61C0">
        <w:rPr>
          <w:rFonts w:ascii="Times New Roman" w:hAnsi="Times New Roman" w:cs="Times New Roman"/>
          <w:b/>
          <w:bCs/>
          <w:sz w:val="24"/>
          <w:szCs w:val="24"/>
        </w:rPr>
        <w:t>» на 20</w:t>
      </w:r>
      <w:r w:rsidR="000727E8" w:rsidRPr="001B61C0">
        <w:rPr>
          <w:rFonts w:ascii="Times New Roman" w:hAnsi="Times New Roman" w:cs="Times New Roman"/>
          <w:b/>
          <w:bCs/>
          <w:sz w:val="24"/>
          <w:szCs w:val="24"/>
        </w:rPr>
        <w:t xml:space="preserve">20-2025 </w:t>
      </w:r>
      <w:r w:rsidRPr="001B61C0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F64698" w:rsidRDefault="00F64698" w:rsidP="00072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4335"/>
        <w:gridCol w:w="1735"/>
        <w:gridCol w:w="2699"/>
      </w:tblGrid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Срок исполнения 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Ответственный</w:t>
            </w:r>
          </w:p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69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  <w:b/>
                <w:bCs/>
              </w:rPr>
              <w:t xml:space="preserve">Организация проведения мониторинга </w:t>
            </w:r>
            <w:proofErr w:type="spellStart"/>
            <w:r w:rsidRPr="000727E8">
              <w:rPr>
                <w:rFonts w:ascii="Times New Roman" w:hAnsi="Times New Roman" w:cs="Times New Roman"/>
                <w:b/>
                <w:bCs/>
              </w:rPr>
              <w:t>правоприменения</w:t>
            </w:r>
            <w:proofErr w:type="spellEnd"/>
            <w:r w:rsidRPr="000727E8">
              <w:rPr>
                <w:rFonts w:ascii="Times New Roman" w:hAnsi="Times New Roman" w:cs="Times New Roman"/>
                <w:b/>
                <w:bCs/>
              </w:rPr>
              <w:t xml:space="preserve"> нормативных правовых актов в целях реализации антикоррупционной политики и устранения </w:t>
            </w:r>
            <w:proofErr w:type="spellStart"/>
            <w:r w:rsidRPr="000727E8">
              <w:rPr>
                <w:rFonts w:ascii="Times New Roman" w:hAnsi="Times New Roman" w:cs="Times New Roman"/>
                <w:b/>
                <w:bCs/>
              </w:rPr>
              <w:t>коррупциогенных</w:t>
            </w:r>
            <w:proofErr w:type="spellEnd"/>
            <w:r w:rsidRPr="000727E8">
              <w:rPr>
                <w:rFonts w:ascii="Times New Roman" w:hAnsi="Times New Roman" w:cs="Times New Roman"/>
                <w:b/>
                <w:bCs/>
              </w:rPr>
              <w:t xml:space="preserve"> факторов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Подготовка и внесение в установленном порядке проектов приказов, направленных на устранение </w:t>
            </w:r>
            <w:proofErr w:type="spellStart"/>
            <w:r w:rsidRPr="000727E8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727E8">
              <w:rPr>
                <w:rFonts w:ascii="Times New Roman" w:hAnsi="Times New Roman" w:cs="Times New Roman"/>
              </w:rPr>
              <w:t xml:space="preserve"> факторов, выявленных при мониторинге </w:t>
            </w:r>
            <w:proofErr w:type="spellStart"/>
            <w:r w:rsidRPr="000727E8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6E2AE0" w:rsidP="008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E2AE0">
              <w:rPr>
                <w:rFonts w:ascii="Times New Roman" w:hAnsi="Times New Roman" w:cs="Times New Roman"/>
              </w:rPr>
              <w:t xml:space="preserve">лавный инженер 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69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  <w:b/>
                <w:bCs/>
              </w:rPr>
              <w:t>Противодействие коррупции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Утверждение плана противодействия коррупции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Реализация плана противодействия коррупции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0727E8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главный бухгалтер, </w:t>
            </w:r>
          </w:p>
          <w:p w:rsidR="008D4000" w:rsidRPr="000727E8" w:rsidRDefault="004044A3" w:rsidP="0007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 судов о признании недействительными ненормативных правовых актов, незаконных решений и действий (бездействий)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97746F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главный бухгалтер, 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юрис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Совершенствование работы отдел</w:t>
            </w:r>
            <w:r w:rsidR="000727E8">
              <w:rPr>
                <w:rFonts w:ascii="Times New Roman" w:hAnsi="Times New Roman" w:cs="Times New Roman"/>
              </w:rPr>
              <w:t xml:space="preserve">ов </w:t>
            </w:r>
            <w:r w:rsidRPr="000727E8">
              <w:rPr>
                <w:rFonts w:ascii="Times New Roman" w:hAnsi="Times New Roman" w:cs="Times New Roman"/>
              </w:rPr>
              <w:t>ООО «</w:t>
            </w:r>
            <w:r w:rsidR="000727E8">
              <w:rPr>
                <w:rFonts w:ascii="Times New Roman" w:hAnsi="Times New Roman" w:cs="Times New Roman"/>
              </w:rPr>
              <w:t>Север</w:t>
            </w:r>
            <w:r w:rsidRPr="000727E8">
              <w:rPr>
                <w:rFonts w:ascii="Times New Roman" w:hAnsi="Times New Roman" w:cs="Times New Roman"/>
              </w:rPr>
              <w:t>» в сфере профилактики коррупционных и иных правонарушений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21A8" w:rsidRPr="000521A8" w:rsidRDefault="000521A8" w:rsidP="000521A8">
            <w:pPr>
              <w:rPr>
                <w:rFonts w:ascii="Times New Roman" w:hAnsi="Times New Roman" w:cs="Times New Roman"/>
              </w:rPr>
            </w:pPr>
            <w:r w:rsidRPr="000521A8">
              <w:rPr>
                <w:rFonts w:ascii="Times New Roman" w:hAnsi="Times New Roman" w:cs="Times New Roman"/>
              </w:rPr>
              <w:t>Генеральный директор,</w:t>
            </w:r>
          </w:p>
          <w:p w:rsidR="000521A8" w:rsidRDefault="000521A8" w:rsidP="000521A8">
            <w:pPr>
              <w:rPr>
                <w:rFonts w:ascii="Times New Roman" w:hAnsi="Times New Roman" w:cs="Times New Roman"/>
              </w:rPr>
            </w:pPr>
            <w:r w:rsidRPr="000521A8">
              <w:rPr>
                <w:rFonts w:ascii="Times New Roman" w:hAnsi="Times New Roman" w:cs="Times New Roman"/>
              </w:rPr>
              <w:t>главный бу</w:t>
            </w:r>
            <w:r>
              <w:rPr>
                <w:rFonts w:ascii="Times New Roman" w:hAnsi="Times New Roman" w:cs="Times New Roman"/>
              </w:rPr>
              <w:t xml:space="preserve">хгалтер, </w:t>
            </w:r>
          </w:p>
          <w:p w:rsidR="008D4000" w:rsidRPr="000727E8" w:rsidRDefault="004044A3" w:rsidP="000521A8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lastRenderedPageBreak/>
              <w:t>главный инженер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1B45A6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Реализация комплекса мер по выявлению случаев возникновения коррупционных проявлений, одной из сторон которого являются работники </w:t>
            </w:r>
            <w:r w:rsidR="001B45A6">
              <w:rPr>
                <w:rFonts w:ascii="Times New Roman" w:hAnsi="Times New Roman" w:cs="Times New Roman"/>
              </w:rPr>
              <w:t>организации</w:t>
            </w:r>
            <w:r w:rsidRPr="000727E8">
              <w:rPr>
                <w:rFonts w:ascii="Times New Roman" w:hAnsi="Times New Roman" w:cs="Times New Roman"/>
              </w:rPr>
              <w:t xml:space="preserve"> и принятие мер по их предотвращению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Организация обсуждения вопросов о состоянии работы по выявлению случаев коррупционных проявлений, одной из сторон которого являются лица, являющиеся работниками </w:t>
            </w:r>
            <w:r w:rsidR="001B45A6" w:rsidRPr="001B45A6">
              <w:rPr>
                <w:rFonts w:ascii="Times New Roman" w:hAnsi="Times New Roman" w:cs="Times New Roman"/>
              </w:rPr>
              <w:t>организации</w:t>
            </w:r>
            <w:r w:rsidRPr="000727E8">
              <w:rPr>
                <w:rFonts w:ascii="Times New Roman" w:hAnsi="Times New Roman" w:cs="Times New Roman"/>
              </w:rPr>
              <w:t>, принятие мер по совершенствованию работы антикоррупционной направленности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юрис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сотрудниками </w:t>
            </w:r>
            <w:r w:rsidR="001B45A6" w:rsidRPr="001B45A6">
              <w:rPr>
                <w:rFonts w:ascii="Times New Roman" w:hAnsi="Times New Roman" w:cs="Times New Roman"/>
              </w:rPr>
              <w:t>организации</w:t>
            </w:r>
            <w:r w:rsidRPr="000727E8">
              <w:rPr>
                <w:rFonts w:ascii="Times New Roman" w:hAnsi="Times New Roman" w:cs="Times New Roman"/>
              </w:rPr>
              <w:t xml:space="preserve"> ограничений и запретов 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юрис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Проведение мероприятий по формированию негативного отношения к дарению (получению) подарков сотрудниками </w:t>
            </w:r>
            <w:r w:rsidR="001B45A6" w:rsidRPr="001B45A6">
              <w:rPr>
                <w:rFonts w:ascii="Times New Roman" w:hAnsi="Times New Roman" w:cs="Times New Roman"/>
              </w:rPr>
              <w:t>организации</w:t>
            </w:r>
            <w:r w:rsidRPr="000727E8">
              <w:rPr>
                <w:rFonts w:ascii="Times New Roman" w:hAnsi="Times New Roman" w:cs="Times New Roman"/>
              </w:rPr>
              <w:t xml:space="preserve"> в связи с исполнением ими трудовых обязанностей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юрис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0521A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</w:t>
            </w:r>
            <w:r w:rsidR="000521A8">
              <w:rPr>
                <w:rFonts w:ascii="Times New Roman" w:hAnsi="Times New Roman" w:cs="Times New Roman"/>
              </w:rPr>
              <w:t>9</w:t>
            </w:r>
            <w:r w:rsidRPr="00072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Осуществление анализа жалоб и обращений граждан по телефонам или иным источникам информации по вопросам коррупционных проявлений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При наличии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0521A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2.1</w:t>
            </w:r>
            <w:r w:rsidR="000521A8">
              <w:rPr>
                <w:rFonts w:ascii="Times New Roman" w:hAnsi="Times New Roman" w:cs="Times New Roman"/>
              </w:rPr>
              <w:t>0</w:t>
            </w:r>
            <w:r w:rsidRPr="00072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Своевременно и в полном объеме предоставлять сведения о доходах, расходах, об имуществе и обязательствах имущественного характера лица, занимающего соответствующую должность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521A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0521A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2.1</w:t>
            </w:r>
            <w:r w:rsidR="000521A8">
              <w:rPr>
                <w:rFonts w:ascii="Times New Roman" w:hAnsi="Times New Roman" w:cs="Times New Roman"/>
              </w:rPr>
              <w:t>1</w:t>
            </w:r>
            <w:r w:rsidRPr="00072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1B45A6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Проводить в отдел</w:t>
            </w:r>
            <w:r w:rsidR="000521A8">
              <w:rPr>
                <w:rFonts w:ascii="Times New Roman" w:hAnsi="Times New Roman" w:cs="Times New Roman"/>
              </w:rPr>
              <w:t>ах</w:t>
            </w:r>
            <w:r w:rsidRPr="000727E8">
              <w:rPr>
                <w:rFonts w:ascii="Times New Roman" w:hAnsi="Times New Roman" w:cs="Times New Roman"/>
              </w:rPr>
              <w:t xml:space="preserve"> занятия по изучению федеральных законов, Постановлений Правительства РФ, Указов Президента РФ, законов </w:t>
            </w:r>
            <w:r w:rsidR="0097746F">
              <w:rPr>
                <w:rFonts w:ascii="Times New Roman" w:hAnsi="Times New Roman" w:cs="Times New Roman"/>
              </w:rPr>
              <w:t xml:space="preserve">Ленинградской </w:t>
            </w:r>
            <w:r w:rsidRPr="000727E8">
              <w:rPr>
                <w:rFonts w:ascii="Times New Roman" w:hAnsi="Times New Roman" w:cs="Times New Roman"/>
              </w:rPr>
              <w:t xml:space="preserve">области и </w:t>
            </w:r>
            <w:r w:rsidR="001B45A6">
              <w:rPr>
                <w:rFonts w:ascii="Times New Roman" w:hAnsi="Times New Roman" w:cs="Times New Roman"/>
              </w:rPr>
              <w:t xml:space="preserve">иных нормативных правовых актов </w:t>
            </w:r>
            <w:r w:rsidRPr="000727E8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521A8" w:rsidRDefault="006E2AE0" w:rsidP="0007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E2AE0">
              <w:rPr>
                <w:rFonts w:ascii="Times New Roman" w:hAnsi="Times New Roman" w:cs="Times New Roman"/>
              </w:rPr>
              <w:t>лавный инженер</w:t>
            </w:r>
            <w:r w:rsidR="000521A8" w:rsidRPr="000521A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0521A8" w:rsidP="0007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8D4000" w:rsidRPr="000727E8">
              <w:rPr>
                <w:rFonts w:ascii="Times New Roman" w:hAnsi="Times New Roman" w:cs="Times New Roman"/>
              </w:rPr>
              <w:t>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</w:tbl>
    <w:p w:rsidR="00FD6A2D" w:rsidRPr="000727E8" w:rsidRDefault="00FD6A2D" w:rsidP="001B61C0">
      <w:pPr>
        <w:rPr>
          <w:rFonts w:ascii="Times New Roman" w:hAnsi="Times New Roman" w:cs="Times New Roman"/>
        </w:rPr>
      </w:pPr>
    </w:p>
    <w:sectPr w:rsidR="00FD6A2D" w:rsidRPr="000727E8" w:rsidSect="001B61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64"/>
    <w:rsid w:val="000521A8"/>
    <w:rsid w:val="000727E8"/>
    <w:rsid w:val="001B45A6"/>
    <w:rsid w:val="001B61C0"/>
    <w:rsid w:val="004044A3"/>
    <w:rsid w:val="004866A0"/>
    <w:rsid w:val="006E2AE0"/>
    <w:rsid w:val="008D4000"/>
    <w:rsid w:val="0097746F"/>
    <w:rsid w:val="00B11403"/>
    <w:rsid w:val="00C67C64"/>
    <w:rsid w:val="00DB2C0F"/>
    <w:rsid w:val="00E64C8F"/>
    <w:rsid w:val="00F64698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DE6"/>
  <w15:chartTrackingRefBased/>
  <w15:docId w15:val="{3B620083-EB67-437F-BF56-21A8B0BD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dcterms:created xsi:type="dcterms:W3CDTF">2020-01-24T10:40:00Z</dcterms:created>
  <dcterms:modified xsi:type="dcterms:W3CDTF">2020-01-25T10:52:00Z</dcterms:modified>
</cp:coreProperties>
</file>